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C3" w:rsidRPr="00DE2CC3" w:rsidRDefault="00DE2CC3" w:rsidP="00DE2CC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242424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color w:val="242424"/>
          <w:sz w:val="28"/>
          <w:szCs w:val="28"/>
          <w:lang w:eastAsia="en-GB"/>
        </w:rPr>
        <w:t>Marketing and Communications</w:t>
      </w:r>
    </w:p>
    <w:p w:rsidR="00DE2CC3" w:rsidRPr="00DE2CC3" w:rsidRDefault="00DE2CC3" w:rsidP="00DE2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</w:p>
    <w:p w:rsidR="00DE2CC3" w:rsidRPr="00DE2CC3" w:rsidRDefault="00DE2CC3" w:rsidP="00DE2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I am very grateful for the wonderful work which Elizabeth Dean does for the web pages</w:t>
      </w:r>
      <w:proofErr w:type="gramStart"/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, </w:t>
      </w:r>
      <w:r w:rsidR="004F57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</w:t>
      </w:r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Anne</w:t>
      </w:r>
      <w:proofErr w:type="gramEnd"/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Blight  does for Facebook, and Barbara Packer does for the Journal. </w:t>
      </w:r>
      <w:r w:rsidR="004F57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</w:t>
      </w:r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They enable members and friends to see the work which the Mother's Union does. </w:t>
      </w:r>
      <w:r w:rsidR="004F57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</w:t>
      </w:r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They also raise the interest of non-members and may encourage them to join. </w:t>
      </w:r>
      <w:r w:rsidR="004F57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</w:t>
      </w:r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Anne Marr has produced a series of leaflets and cards to help spread the message.</w:t>
      </w:r>
    </w:p>
    <w:p w:rsidR="00DE2CC3" w:rsidRPr="00DE2CC3" w:rsidRDefault="00DE2CC3" w:rsidP="00DE2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</w:p>
    <w:p w:rsidR="00DE2CC3" w:rsidRPr="00DE2CC3" w:rsidRDefault="00DE2CC3" w:rsidP="00DE2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proofErr w:type="gramStart"/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Staff at Mary Sumner House ar</w:t>
      </w:r>
      <w:r w:rsidR="004F57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e</w:t>
      </w:r>
      <w:proofErr w:type="gramEnd"/>
      <w:r w:rsidR="004F57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eager to promote the work of </w:t>
      </w:r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Mother's Union next year for our 150th anniversary. </w:t>
      </w:r>
      <w:r w:rsidR="004F57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</w:t>
      </w:r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They have produced</w:t>
      </w:r>
      <w:proofErr w:type="gramStart"/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  a</w:t>
      </w:r>
      <w:proofErr w:type="gramEnd"/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Mother's Union Resource Hub on the MU website. </w:t>
      </w:r>
      <w:r w:rsidR="004F57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</w:t>
      </w:r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I highly recommend this and hope that branches will use the online resources</w:t>
      </w:r>
      <w:proofErr w:type="gramStart"/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  to</w:t>
      </w:r>
      <w:proofErr w:type="gramEnd"/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help them. There are templates for posters, invitations and</w:t>
      </w:r>
      <w:proofErr w:type="gramStart"/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  PowerPoint</w:t>
      </w:r>
      <w:proofErr w:type="gramEnd"/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presentations, </w:t>
      </w:r>
      <w:r w:rsidR="004F57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</w:t>
      </w:r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Perhaps the most interesting  innovation is the extension of the range of colours used in the logos and ikons. </w:t>
      </w:r>
      <w:r w:rsidR="004F57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It </w:t>
      </w:r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is hoped that increased use of these will give a greater uniformity of brand so that MU can be easily identifiable. </w:t>
      </w:r>
      <w:r w:rsidR="004F57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</w:t>
      </w:r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Information about CANVA training is also given on the website to help with design.</w:t>
      </w:r>
    </w:p>
    <w:p w:rsidR="00DE2CC3" w:rsidRPr="00DE2CC3" w:rsidRDefault="00DE2CC3" w:rsidP="00DE2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I hope branches will access this resource on the website.</w:t>
      </w:r>
    </w:p>
    <w:p w:rsidR="00DE2CC3" w:rsidRPr="00DE2CC3" w:rsidRDefault="00DE2CC3" w:rsidP="00DE2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</w:p>
    <w:p w:rsidR="00DE2CC3" w:rsidRDefault="00DE2CC3" w:rsidP="00DE2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Within our deanery, our chaplain Anne Marr is supporting the hope that each branch will provide a display celebrating the anniversary. </w:t>
      </w:r>
      <w:bookmarkStart w:id="0" w:name="_GoBack"/>
      <w:bookmarkEnd w:id="0"/>
      <w:r w:rsidRPr="00DE2CC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She is happy to collect information about these by the end of November.  This will help us all celebrate our endeavours and promote what we are doing as a diocese. </w:t>
      </w:r>
    </w:p>
    <w:p w:rsidR="00DE2CC3" w:rsidRDefault="00DE2CC3" w:rsidP="00DE2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</w:p>
    <w:p w:rsidR="00DE2CC3" w:rsidRPr="00DE2CC3" w:rsidRDefault="00DE2CC3" w:rsidP="00DE2C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Linda </w:t>
      </w:r>
      <w:proofErr w:type="spellStart"/>
      <w:r>
        <w:rPr>
          <w:rFonts w:ascii="Arial" w:eastAsia="Times New Roman" w:hAnsi="Arial" w:cs="Arial"/>
          <w:color w:val="242424"/>
          <w:sz w:val="28"/>
          <w:szCs w:val="28"/>
          <w:lang w:eastAsia="en-GB"/>
        </w:rPr>
        <w:t>Benneworth</w:t>
      </w:r>
      <w:proofErr w:type="spellEnd"/>
    </w:p>
    <w:p w:rsidR="004E391E" w:rsidRDefault="004E391E">
      <w:pPr>
        <w:rPr>
          <w:rFonts w:ascii="Arial" w:hAnsi="Arial" w:cs="Arial"/>
          <w:sz w:val="24"/>
          <w:szCs w:val="24"/>
        </w:rPr>
      </w:pPr>
    </w:p>
    <w:sectPr w:rsidR="004E3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C3"/>
    <w:rsid w:val="004E391E"/>
    <w:rsid w:val="004F574E"/>
    <w:rsid w:val="00D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</dc:creator>
  <cp:lastModifiedBy>Sandie</cp:lastModifiedBy>
  <cp:revision>2</cp:revision>
  <dcterms:created xsi:type="dcterms:W3CDTF">2025-09-09T09:41:00Z</dcterms:created>
  <dcterms:modified xsi:type="dcterms:W3CDTF">2025-09-09T09:46:00Z</dcterms:modified>
</cp:coreProperties>
</file>